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3F" w:rsidRDefault="00791FF2" w:rsidP="00791FF2">
      <w:r w:rsidRPr="00791FF2">
        <w:drawing>
          <wp:inline distT="0" distB="0" distL="0" distR="0" wp14:anchorId="2BC5F1B3" wp14:editId="5731C2D6">
            <wp:extent cx="1774435" cy="54292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3167" cy="54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新細明體" w:eastAsia="新細明體" w:hAnsi="新細明體" w:cs="新細明體"/>
          <w:b/>
          <w:bCs/>
          <w:color w:val="2C608C"/>
          <w:kern w:val="0"/>
          <w:szCs w:val="24"/>
        </w:rPr>
      </w:pPr>
      <w:r w:rsidRPr="00791FF2">
        <w:rPr>
          <w:rFonts w:ascii="新細明體" w:eastAsia="新細明體" w:hAnsi="新細明體" w:cs="新細明體"/>
          <w:b/>
          <w:bCs/>
          <w:color w:val="2C608C"/>
          <w:kern w:val="0"/>
          <w:szCs w:val="24"/>
        </w:rPr>
        <w:t>地方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791FF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輔英科大培育大受業界歡迎 </w:t>
      </w:r>
      <w:proofErr w:type="gramStart"/>
      <w:r w:rsidRPr="00791FF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職安系</w:t>
      </w:r>
      <w:proofErr w:type="gramEnd"/>
      <w:r w:rsidRPr="00791FF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郭彥廷在學攻下雙甲級與技師證照</w:t>
      </w:r>
      <w:r w:rsidRPr="00791FF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791FF2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"https://news.owlting.com/vendor/19" </w:instrText>
      </w:r>
      <w:r w:rsidRPr="00791FF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今傳媒</w:t>
      </w:r>
    </w:p>
    <w:p w:rsidR="00791FF2" w:rsidRPr="00791FF2" w:rsidRDefault="00791FF2" w:rsidP="00791FF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kern w:val="0"/>
          <w:szCs w:val="24"/>
        </w:rPr>
        <w:fldChar w:fldCharType="end"/>
      </w:r>
      <w:r w:rsidRPr="00791FF2">
        <w:rPr>
          <w:rFonts w:ascii="新細明體" w:eastAsia="新細明體" w:hAnsi="新細明體" w:cs="新細明體"/>
          <w:kern w:val="0"/>
          <w:szCs w:val="24"/>
        </w:rPr>
        <w:pict>
          <v:rect id="_x0000_i1172" style="width:0;height:0" o:hralign="center" o:hrstd="t" o:hr="t" fillcolor="#a0a0a0" stroked="f"/>
        </w:pic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207010</wp:posOffset>
            </wp:positionV>
            <wp:extent cx="3381375" cy="2528570"/>
            <wp:effectExtent l="0" t="0" r="9525" b="5080"/>
            <wp:wrapSquare wrapText="bothSides"/>
            <wp:docPr id="70" name="圖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FF2">
        <w:rPr>
          <w:rFonts w:ascii="新細明體" w:eastAsia="新細明體" w:hAnsi="新細明體" w:cs="新細明體"/>
          <w:kern w:val="0"/>
          <w:szCs w:val="24"/>
        </w:rPr>
        <w:t>【今傳媒 / 記者李祖東報導】</w:t>
      </w:r>
      <w:r w:rsidRPr="00791FF2">
        <w:rPr>
          <w:rFonts w:ascii="新細明體" w:eastAsia="新細明體" w:hAnsi="新細明體" w:cs="新細明體"/>
          <w:kern w:val="0"/>
          <w:szCs w:val="24"/>
        </w:rPr>
        <w:br/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鄭立新主任表示，該系四技擁有「職安加冷凍空調」雙項專長，職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涯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742950</wp:posOffset>
            </wp:positionV>
            <wp:extent cx="1971040" cy="2628900"/>
            <wp:effectExtent l="0" t="0" r="0" b="0"/>
            <wp:wrapSquare wrapText="bothSides"/>
            <wp:docPr id="71" name="圖片 71" descr="https://d1b8dyiuti31bx.cloudfront.net/NewsPhotos/20250723/19_03201848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d1b8dyiuti31bx.cloudfront.net/NewsPhotos/20250723/19_0320184818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91FF2">
        <w:rPr>
          <w:rFonts w:ascii="新細明體" w:eastAsia="新細明體" w:hAnsi="新細明體" w:cs="新細明體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鄭立新主任說，職業安全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衛生系進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四技應屆畢業生郭彥廷，就讀林園高中與中油公司產學合作的「中油化工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科學班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」，畢業後進入中油服務、服完兵役後，110 年就讀輔英，在學期間先後考取職業安全衛生管理員、職業安全管理師、職業衛生技師、職業衛生管理師等證照，求學認真的態度以及優異表現足堪楷模。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kern w:val="0"/>
          <w:szCs w:val="24"/>
        </w:rPr>
        <w:t>郭彥廷表示，他能通過那麼多的考驗，拿到多張證照，除了個人努力還要歸功多位「貴人」相助，包括石建璋老師的防</w:t>
      </w:r>
      <w:r w:rsidRPr="00791FF2">
        <w:rPr>
          <w:rFonts w:ascii="新細明體" w:eastAsia="新細明體" w:hAnsi="新細明體" w:cs="新細明體"/>
          <w:kern w:val="0"/>
          <w:szCs w:val="24"/>
        </w:rPr>
        <w:lastRenderedPageBreak/>
        <w:t>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法規課跟國際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標準認證，都為他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紮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下深厚基礎。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791FF2" w:rsidRPr="00791FF2" w:rsidRDefault="00791FF2" w:rsidP="00791FF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791FF2">
        <w:rPr>
          <w:rFonts w:ascii="新細明體" w:eastAsia="新細明體" w:hAnsi="新細明體" w:cs="新細明體"/>
          <w:kern w:val="0"/>
          <w:szCs w:val="24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  <w:r w:rsidRPr="00791FF2">
        <w:rPr>
          <w:rFonts w:ascii="新細明體" w:eastAsia="新細明體" w:hAnsi="新細明體" w:cs="新細明體"/>
          <w:kern w:val="0"/>
          <w:szCs w:val="24"/>
        </w:rPr>
        <w:br/>
        <w:t>輔英科大 114 學年度四技獨立招生報名自 8 月 7 日至 8 月 13 日止、進四技單獨招生已開放報名至 8 月 18 日止，詳情請</w:t>
      </w:r>
      <w:proofErr w:type="gramStart"/>
      <w:r w:rsidRPr="00791FF2">
        <w:rPr>
          <w:rFonts w:ascii="新細明體" w:eastAsia="新細明體" w:hAnsi="新細明體" w:cs="新細明體"/>
          <w:kern w:val="0"/>
          <w:szCs w:val="24"/>
        </w:rPr>
        <w:t>見官網</w:t>
      </w:r>
      <w:proofErr w:type="gramEnd"/>
      <w:r w:rsidRPr="00791FF2">
        <w:rPr>
          <w:rFonts w:ascii="新細明體" w:eastAsia="新細明體" w:hAnsi="新細明體" w:cs="新細明體"/>
          <w:kern w:val="0"/>
          <w:szCs w:val="24"/>
        </w:rPr>
        <w:t>。</w:t>
      </w:r>
    </w:p>
    <w:p w:rsidR="00791FF2" w:rsidRPr="00791FF2" w:rsidRDefault="00791FF2" w:rsidP="00791FF2">
      <w:pPr>
        <w:rPr>
          <w:rFonts w:hint="eastAsia"/>
        </w:rPr>
      </w:pPr>
    </w:p>
    <w:sectPr w:rsidR="00791FF2" w:rsidRPr="00791FF2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5A196E"/>
    <w:rsid w:val="00615F02"/>
    <w:rsid w:val="0070192B"/>
    <w:rsid w:val="00770DFA"/>
    <w:rsid w:val="00791FF2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  <w:style w:type="paragraph" w:customStyle="1" w:styleId="text-base">
    <w:name w:val="text-base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1F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0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68658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9527408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87645834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808992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72354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235962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5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190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4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9736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7593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57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0154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2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8080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4170162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2025-12-12T05:13:00Z</dcterms:created>
  <dcterms:modified xsi:type="dcterms:W3CDTF">2025-12-12T05:13:00Z</dcterms:modified>
</cp:coreProperties>
</file>